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 xml:space="preserve">： </w:t>
      </w:r>
    </w:p>
    <w:p>
      <w:pPr>
        <w:pStyle w:val="5"/>
        <w:spacing w:line="500" w:lineRule="exact"/>
        <w:jc w:val="both"/>
        <w:rPr>
          <w:rFonts w:hint="eastAsia" w:ascii="仿宋" w:hAnsi="仿宋" w:eastAsia="仿宋" w:cs="宋体"/>
          <w:b/>
          <w:bCs/>
          <w:color w:val="auto"/>
          <w:sz w:val="44"/>
          <w:szCs w:val="44"/>
          <w:lang w:eastAsia="zh-CN"/>
        </w:rPr>
      </w:pPr>
    </w:p>
    <w:p>
      <w:pPr>
        <w:pStyle w:val="5"/>
        <w:spacing w:line="500" w:lineRule="exact"/>
        <w:jc w:val="center"/>
        <w:rPr>
          <w:rFonts w:hint="eastAsia" w:ascii="仿宋" w:hAnsi="仿宋" w:eastAsia="仿宋" w:cs="宋体"/>
          <w:b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sz w:val="44"/>
          <w:szCs w:val="44"/>
          <w:lang w:eastAsia="zh-CN"/>
        </w:rPr>
        <w:t>第二批闽台乡建乡创</w:t>
      </w:r>
      <w:r>
        <w:rPr>
          <w:rFonts w:ascii="仿宋" w:hAnsi="仿宋" w:eastAsia="仿宋" w:cs="宋体"/>
          <w:b/>
          <w:bCs/>
          <w:color w:val="auto"/>
          <w:sz w:val="44"/>
          <w:szCs w:val="44"/>
        </w:rPr>
        <w:t>合作</w:t>
      </w:r>
      <w:r>
        <w:rPr>
          <w:rFonts w:hint="eastAsia" w:ascii="仿宋" w:hAnsi="仿宋" w:eastAsia="仿宋" w:cs="宋体"/>
          <w:b/>
          <w:bCs/>
          <w:color w:val="auto"/>
          <w:sz w:val="44"/>
          <w:szCs w:val="44"/>
          <w:lang w:eastAsia="zh-CN"/>
        </w:rPr>
        <w:t>省级补助项目</w:t>
      </w:r>
      <w:bookmarkEnd w:id="0"/>
    </w:p>
    <w:p>
      <w:pPr>
        <w:pStyle w:val="5"/>
        <w:spacing w:line="500" w:lineRule="exact"/>
        <w:jc w:val="center"/>
        <w:rPr>
          <w:rFonts w:hint="default" w:ascii="仿宋" w:hAnsi="仿宋" w:eastAsia="仿宋" w:cs="宋体"/>
          <w:b/>
          <w:bCs/>
          <w:color w:val="auto"/>
          <w:sz w:val="32"/>
          <w:szCs w:val="32"/>
        </w:rPr>
      </w:pPr>
    </w:p>
    <w:tbl>
      <w:tblPr>
        <w:tblStyle w:val="4"/>
        <w:tblW w:w="8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设区市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县（市、区）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福州市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永泰县（</w:t>
            </w:r>
            <w:r>
              <w:rPr>
                <w:rFonts w:eastAsia="仿宋_GB2312"/>
                <w:sz w:val="24"/>
                <w:szCs w:val="21"/>
              </w:rPr>
              <w:t>7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嵩口镇（中山村）、葛岭镇（溪洋村）、嵩口镇（道南村）、嵩口镇（月洲村）、同安镇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坂头村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、嵩口镇（大喜村）、同安镇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西安村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罗源县（1个）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起步镇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桂林村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闽清县（</w:t>
            </w: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雄江镇（汤下村）、池园镇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丽星村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泉州市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晋江市（</w:t>
            </w: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龙湖镇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烧灰村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德化县（</w:t>
            </w: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上涌镇（门头村）、赤水镇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石狮市（1个）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祥芝镇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漳州市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平和县（</w:t>
            </w: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五寨乡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埔坪村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、霞寨镇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钟腾村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、坂仔镇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山边村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、国强乡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高坑村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、坂仔镇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宝南村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长泰区（</w:t>
            </w: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坂里乡、银塘办事处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白石社区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华安县（</w:t>
            </w: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  <w:szCs w:val="21"/>
              </w:rPr>
              <w:t>高车乡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前岭村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莆田市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仙游县（</w:t>
            </w: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园庄镇、龙华镇、石苍乡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济川村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涵江区（1个）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白塘镇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双福村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秀屿区（1个）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山亭镇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南平市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武夷山市（1个）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星村镇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黄村村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政和县（1个）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澄源乡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新康村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三明市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泰宁县（</w:t>
            </w: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梅口乡（大洋村)、梅口乡（梅口村）、梅口乡(拥坑村)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三元区（</w:t>
            </w: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莘口镇（楼源村）、岩前镇（忠山村）、岩前镇（星桥村）、陈大镇（砂蕉村）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明溪县（1个）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瀚仙镇（龙湖村）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尤溪县（1个）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联合镇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永安市（1个）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贡川镇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清流县（1个）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赖坊镇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建宁县（1个）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客坊乡（中畲村）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龙岩市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长汀县（2个）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大同镇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红湖村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、濯田镇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漳平市（1个）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永福镇西山村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上杭县（1个）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古田镇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连城县（</w:t>
            </w: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新泉镇、莲峰镇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9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宁德市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霞浦县（</w:t>
            </w: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hint="eastAsia" w:eastAsia="仿宋_GB2312"/>
                <w:sz w:val="24"/>
                <w:szCs w:val="21"/>
              </w:rPr>
              <w:t>个）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沙江镇、水门畲族乡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茶岗村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szCs w:val="21"/>
              </w:rPr>
              <w:t>、崇儒畲族乡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1"/>
              </w:rPr>
              <w:t>溪边村</w:t>
            </w:r>
            <w:r>
              <w:rPr>
                <w:rFonts w:hint="eastAsia" w:eastAsia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0</w:t>
            </w:r>
            <w:r>
              <w:rPr>
                <w:rFonts w:hint="eastAsia" w:eastAsia="仿宋_GB2312"/>
                <w:sz w:val="24"/>
                <w:szCs w:val="21"/>
              </w:rPr>
              <w:t>个</w:t>
            </w:r>
          </w:p>
        </w:tc>
        <w:tc>
          <w:tcPr>
            <w:tcW w:w="524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>
      <w:pPr>
        <w:pStyle w:val="5"/>
        <w:spacing w:line="500" w:lineRule="exact"/>
        <w:jc w:val="both"/>
        <w:rPr>
          <w:rFonts w:hint="default" w:ascii="仿宋" w:hAnsi="仿宋" w:eastAsia="仿宋"/>
          <w:color w:val="auto"/>
          <w:kern w:val="2"/>
          <w:sz w:val="32"/>
          <w:szCs w:val="32"/>
        </w:rPr>
      </w:pPr>
    </w:p>
    <w:p>
      <w:pPr>
        <w:pStyle w:val="5"/>
        <w:spacing w:line="500" w:lineRule="exact"/>
        <w:jc w:val="both"/>
        <w:rPr>
          <w:rFonts w:hint="default" w:ascii="Times New Roman" w:hAnsi="Times New Roman" w:eastAsia="仿宋_GB2312"/>
          <w:color w:val="auto"/>
          <w:kern w:val="2"/>
          <w:sz w:val="32"/>
          <w:szCs w:val="32"/>
        </w:rPr>
      </w:pPr>
    </w:p>
    <w:p/>
    <w:sectPr>
      <w:pgSz w:w="11906" w:h="16838"/>
      <w:pgMar w:top="1044" w:right="1303" w:bottom="2259" w:left="1304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1FE0"/>
    <w:rsid w:val="46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微软雅黑" w:hAnsi="微软雅黑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2024-02-01T07:00:00Z</dcterms:created>
  <dc:creator>pj</dc:creator>
  <cp:lastModifiedBy>pj</cp:lastModifiedBy>
  <dcterms:modified xsi:type="dcterms:W3CDTF">2024-02-01T07:04:19Z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